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A" w:rsidRPr="0076716A" w:rsidRDefault="0076716A" w:rsidP="0076716A">
      <w:pPr>
        <w:jc w:val="center"/>
        <w:rPr>
          <w:rFonts w:ascii="Arial Black" w:hAnsi="Arial Black" w:cs="Times New Roman"/>
          <w:sz w:val="32"/>
          <w:szCs w:val="32"/>
        </w:rPr>
      </w:pPr>
      <w:r w:rsidRPr="0076716A">
        <w:rPr>
          <w:rFonts w:ascii="Arial Black" w:hAnsi="Arial Black" w:cs="Times New Roman"/>
          <w:sz w:val="32"/>
          <w:szCs w:val="32"/>
        </w:rPr>
        <w:t>Important to know your skin Microbiome!</w:t>
      </w:r>
    </w:p>
    <w:p w:rsidR="0076716A" w:rsidRPr="0076716A" w:rsidRDefault="0076716A" w:rsidP="0076716A">
      <w:pPr>
        <w:pStyle w:val="font7"/>
        <w:jc w:val="center"/>
        <w:rPr>
          <w:color w:val="C00000"/>
        </w:rPr>
      </w:pPr>
      <w:r w:rsidRPr="0076716A">
        <w:rPr>
          <w:b/>
          <w:bCs/>
          <w:color w:val="C00000"/>
        </w:rPr>
        <w:t>Not a good idea to be too clean!!</w:t>
      </w:r>
    </w:p>
    <w:p w:rsidR="0076716A" w:rsidRPr="0076716A" w:rsidRDefault="0076716A" w:rsidP="0076716A">
      <w:pPr>
        <w:pStyle w:val="font7"/>
        <w:rPr>
          <w:color w:val="C00000"/>
        </w:rPr>
      </w:pPr>
      <w:r w:rsidRPr="0076716A">
        <w:rPr>
          <w:rStyle w:val="wixguard"/>
          <w:b/>
          <w:bCs/>
          <w:color w:val="C00000"/>
          <w:u w:val="single"/>
        </w:rPr>
        <w:t>​</w:t>
      </w:r>
    </w:p>
    <w:p w:rsidR="0076716A" w:rsidRDefault="0076716A" w:rsidP="0076716A">
      <w:pPr>
        <w:pStyle w:val="font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Ways our skin microbiomes reduced</w:t>
      </w:r>
    </w:p>
    <w:p w:rsidR="0076716A" w:rsidRDefault="0076716A" w:rsidP="0076716A">
      <w:pPr>
        <w:pStyle w:val="font7"/>
        <w:jc w:val="center"/>
      </w:pPr>
      <w:r>
        <w:br/>
      </w:r>
      <w:r>
        <w:rPr>
          <w:color w:val="000000"/>
        </w:rPr>
        <w:t>Antibacterial cleansers and soaps</w:t>
      </w:r>
    </w:p>
    <w:p w:rsidR="0076716A" w:rsidRDefault="0076716A" w:rsidP="0076716A">
      <w:pPr>
        <w:pStyle w:val="font7"/>
        <w:rPr>
          <w:color w:val="000000"/>
        </w:rPr>
      </w:pPr>
    </w:p>
    <w:p w:rsidR="0076716A" w:rsidRDefault="0076716A" w:rsidP="0076716A">
      <w:pPr>
        <w:pStyle w:val="font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Do not want to get dirty</w:t>
      </w:r>
    </w:p>
    <w:p w:rsidR="0076716A" w:rsidRDefault="0076716A" w:rsidP="0076716A">
      <w:pPr>
        <w:pStyle w:val="font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Lack of probiotics in food supply</w:t>
      </w:r>
      <w:r w:rsidRPr="0076716A">
        <w:rPr>
          <w:color w:val="000000"/>
        </w:rPr>
        <w:t xml:space="preserve"> </w:t>
      </w:r>
    </w:p>
    <w:p w:rsidR="0076716A" w:rsidRDefault="0076716A" w:rsidP="0076716A">
      <w:pPr>
        <w:pStyle w:val="font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Spending 90% or more of our time indoors</w:t>
      </w:r>
    </w:p>
    <w:p w:rsidR="0076716A" w:rsidRDefault="0076716A" w:rsidP="0076716A">
      <w:pPr>
        <w:pStyle w:val="font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Dirt (playground) has tons of beneficial bacteria </w:t>
      </w:r>
    </w:p>
    <w:p w:rsidR="0076716A" w:rsidRDefault="0076716A" w:rsidP="0076716A">
      <w:pPr>
        <w:pStyle w:val="font7"/>
      </w:pPr>
    </w:p>
    <w:p w:rsidR="00BB34FF" w:rsidRPr="00BB34FF" w:rsidRDefault="0076716A" w:rsidP="00BB34FF">
      <w:pPr>
        <w:pStyle w:val="font7"/>
        <w:ind w:left="720"/>
        <w:jc w:val="center"/>
        <w:rPr>
          <w:bCs/>
          <w:color w:val="000000"/>
        </w:rPr>
      </w:pPr>
      <w:r w:rsidRPr="00BB34FF">
        <w:rPr>
          <w:bCs/>
          <w:color w:val="000000"/>
        </w:rPr>
        <w:t>Ways to pr</w:t>
      </w:r>
      <w:r w:rsidR="00BB34FF" w:rsidRPr="00BB34FF">
        <w:rPr>
          <w:bCs/>
          <w:color w:val="000000"/>
        </w:rPr>
        <w:t>omote a healthy skin microbiome</w:t>
      </w:r>
    </w:p>
    <w:p w:rsidR="0076716A" w:rsidRDefault="0076716A" w:rsidP="00BB34FF">
      <w:pPr>
        <w:pStyle w:val="font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Swim in a lake or river or other natural water </w:t>
      </w:r>
    </w:p>
    <w:p w:rsidR="0076716A" w:rsidRDefault="0076716A" w:rsidP="00BB34FF">
      <w:pPr>
        <w:pStyle w:val="font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 more outdoor activities </w:t>
      </w:r>
    </w:p>
    <w:p w:rsidR="0076716A" w:rsidRDefault="0076716A" w:rsidP="00BB34FF">
      <w:pPr>
        <w:pStyle w:val="font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Get a pet ( dog)</w:t>
      </w:r>
    </w:p>
    <w:p w:rsidR="0076716A" w:rsidRDefault="0076716A" w:rsidP="00BB34FF">
      <w:pPr>
        <w:pStyle w:val="font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Open your doors and windows</w:t>
      </w:r>
    </w:p>
    <w:p w:rsidR="0076716A" w:rsidRPr="00BB34FF" w:rsidRDefault="0076716A" w:rsidP="00BB34FF">
      <w:pPr>
        <w:pStyle w:val="font7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Get your hands dirty (with actual mud and dirt)</w:t>
      </w:r>
    </w:p>
    <w:p w:rsidR="00BB34FF" w:rsidRDefault="00BB34FF" w:rsidP="00BB34FF">
      <w:pPr>
        <w:pStyle w:val="font7"/>
        <w:spacing w:before="0" w:beforeAutospacing="0" w:after="0" w:afterAutospacing="0"/>
        <w:ind w:left="720"/>
      </w:pPr>
    </w:p>
    <w:p w:rsidR="00BB34FF" w:rsidRPr="00BB34FF" w:rsidRDefault="00BB34FF" w:rsidP="00BB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FF">
        <w:rPr>
          <w:rFonts w:ascii="Times New Roman" w:hAnsi="Times New Roman" w:cs="Times New Roman"/>
          <w:b/>
          <w:sz w:val="24"/>
          <w:szCs w:val="24"/>
        </w:rPr>
        <w:t>Usefulness of Probiotic on skin microbiome</w:t>
      </w:r>
    </w:p>
    <w:p w:rsidR="009D7FA3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rFonts w:ascii="Times New Roman" w:hAnsi="Times New Roman" w:cs="Times New Roman"/>
          <w:sz w:val="24"/>
          <w:szCs w:val="24"/>
        </w:rPr>
        <w:t>Studies have shown that probiotics, applied directly to the skin and taken internally can improve and prevent rosacea.</w:t>
      </w:r>
    </w:p>
    <w:p w:rsidR="00EB5C00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rFonts w:ascii="Times New Roman" w:hAnsi="Times New Roman" w:cs="Times New Roman"/>
          <w:sz w:val="24"/>
          <w:szCs w:val="24"/>
        </w:rPr>
        <w:t xml:space="preserve">Lactic acid, </w:t>
      </w:r>
      <w:r w:rsidR="00BB34FF">
        <w:rPr>
          <w:rFonts w:ascii="Times New Roman" w:hAnsi="Times New Roman" w:cs="Times New Roman"/>
          <w:sz w:val="24"/>
          <w:szCs w:val="24"/>
        </w:rPr>
        <w:t xml:space="preserve">derived as metabolite from </w:t>
      </w:r>
      <w:proofErr w:type="gramStart"/>
      <w:r w:rsidR="00BB34FF">
        <w:rPr>
          <w:rFonts w:ascii="Times New Roman" w:hAnsi="Times New Roman" w:cs="Times New Roman"/>
          <w:sz w:val="24"/>
          <w:szCs w:val="24"/>
        </w:rPr>
        <w:t>probiotic ,</w:t>
      </w:r>
      <w:proofErr w:type="gramEnd"/>
      <w:r w:rsidR="00BB34FF">
        <w:rPr>
          <w:rFonts w:ascii="Times New Roman" w:hAnsi="Times New Roman" w:cs="Times New Roman"/>
          <w:sz w:val="24"/>
          <w:szCs w:val="24"/>
        </w:rPr>
        <w:t xml:space="preserve"> is </w:t>
      </w:r>
      <w:r w:rsidRPr="00BB34FF">
        <w:rPr>
          <w:rFonts w:ascii="Times New Roman" w:hAnsi="Times New Roman" w:cs="Times New Roman"/>
          <w:sz w:val="24"/>
          <w:szCs w:val="24"/>
        </w:rPr>
        <w:t>an anti-aging ingredient.</w:t>
      </w:r>
    </w:p>
    <w:p w:rsidR="00EB5C00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rFonts w:ascii="Times New Roman" w:hAnsi="Times New Roman" w:cs="Times New Roman"/>
          <w:sz w:val="24"/>
          <w:szCs w:val="24"/>
        </w:rPr>
        <w:t xml:space="preserve">Evidence suggesting a connection between the gut and skin </w:t>
      </w:r>
      <w:r w:rsidR="00BB34FF">
        <w:rPr>
          <w:rFonts w:ascii="Times New Roman" w:hAnsi="Times New Roman" w:cs="Times New Roman"/>
          <w:sz w:val="24"/>
          <w:szCs w:val="24"/>
        </w:rPr>
        <w:t xml:space="preserve">and it  </w:t>
      </w:r>
      <w:r w:rsidRPr="00BB34FF">
        <w:rPr>
          <w:rFonts w:ascii="Times New Roman" w:hAnsi="Times New Roman" w:cs="Times New Roman"/>
          <w:sz w:val="24"/>
          <w:szCs w:val="24"/>
        </w:rPr>
        <w:t xml:space="preserve"> </w:t>
      </w:r>
      <w:r w:rsidR="00BB34FF">
        <w:rPr>
          <w:rFonts w:ascii="Times New Roman" w:hAnsi="Times New Roman" w:cs="Times New Roman"/>
          <w:sz w:val="24"/>
          <w:szCs w:val="24"/>
        </w:rPr>
        <w:t xml:space="preserve">helps </w:t>
      </w:r>
      <w:proofErr w:type="gramStart"/>
      <w:r w:rsidR="00BB34FF">
        <w:rPr>
          <w:rFonts w:ascii="Times New Roman" w:hAnsi="Times New Roman" w:cs="Times New Roman"/>
          <w:sz w:val="24"/>
          <w:szCs w:val="24"/>
        </w:rPr>
        <w:t xml:space="preserve">to </w:t>
      </w:r>
      <w:r w:rsidRPr="00BB34FF">
        <w:rPr>
          <w:rFonts w:ascii="Times New Roman" w:hAnsi="Times New Roman" w:cs="Times New Roman"/>
          <w:sz w:val="24"/>
          <w:szCs w:val="24"/>
        </w:rPr>
        <w:t xml:space="preserve"> improve</w:t>
      </w:r>
      <w:proofErr w:type="gramEnd"/>
      <w:r w:rsidRPr="00BB34FF">
        <w:rPr>
          <w:rFonts w:ascii="Times New Roman" w:hAnsi="Times New Roman" w:cs="Times New Roman"/>
          <w:sz w:val="24"/>
          <w:szCs w:val="24"/>
        </w:rPr>
        <w:t xml:space="preserve"> skin conditions. Oral probiotics decrease lipopolysaccharide </w:t>
      </w:r>
      <w:proofErr w:type="gramStart"/>
      <w:r w:rsidRPr="00BB34FF">
        <w:rPr>
          <w:rFonts w:ascii="Times New Roman" w:hAnsi="Times New Roman" w:cs="Times New Roman"/>
          <w:sz w:val="24"/>
          <w:szCs w:val="24"/>
        </w:rPr>
        <w:t>which  improve</w:t>
      </w:r>
      <w:proofErr w:type="gramEnd"/>
      <w:r w:rsidRPr="00BB34FF">
        <w:rPr>
          <w:rFonts w:ascii="Times New Roman" w:hAnsi="Times New Roman" w:cs="Times New Roman"/>
          <w:sz w:val="24"/>
          <w:szCs w:val="24"/>
        </w:rPr>
        <w:t xml:space="preserve"> intestinal barrier function and reduce inflammation.</w:t>
      </w:r>
    </w:p>
    <w:p w:rsidR="00EB5C00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rFonts w:ascii="Times New Roman" w:hAnsi="Times New Roman" w:cs="Times New Roman"/>
          <w:sz w:val="24"/>
          <w:szCs w:val="24"/>
        </w:rPr>
        <w:t>Studies have proofed benefit effect of probiotics on skin that fermented dairy is not associated with acne but pasteurized, unfermented dairy is associated with acne.</w:t>
      </w:r>
    </w:p>
    <w:p w:rsidR="00BB34FF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rFonts w:ascii="Times New Roman" w:hAnsi="Times New Roman" w:cs="Times New Roman"/>
          <w:sz w:val="24"/>
          <w:szCs w:val="24"/>
          <w:lang w:val="en"/>
        </w:rPr>
        <w:t xml:space="preserve">Studies has examined therapeutic benefit of oral and topical probiotic administration in mild acne patients have .It decreases </w:t>
      </w:r>
      <w:proofErr w:type="gramStart"/>
      <w:r w:rsidRPr="00BB34FF">
        <w:rPr>
          <w:rFonts w:ascii="Times New Roman" w:hAnsi="Times New Roman" w:cs="Times New Roman"/>
          <w:sz w:val="24"/>
          <w:szCs w:val="24"/>
          <w:lang w:val="en"/>
        </w:rPr>
        <w:t>the  release</w:t>
      </w:r>
      <w:proofErr w:type="gramEnd"/>
      <w:r w:rsidRPr="00BB34FF">
        <w:rPr>
          <w:rFonts w:ascii="Times New Roman" w:hAnsi="Times New Roman" w:cs="Times New Roman"/>
          <w:sz w:val="24"/>
          <w:szCs w:val="24"/>
          <w:lang w:val="en"/>
        </w:rPr>
        <w:t xml:space="preserve"> of inflammatory mediators as well as increased production of ceramide and skin barrier restoration.</w:t>
      </w:r>
    </w:p>
    <w:p w:rsidR="00EB5C00" w:rsidRPr="00BB34FF" w:rsidRDefault="00EB5C00" w:rsidP="00BB3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4FF">
        <w:rPr>
          <w:lang w:val="en"/>
        </w:rPr>
        <w:t xml:space="preserve">Probiotics protect the skin against </w:t>
      </w:r>
      <w:r w:rsidR="00BB34FF" w:rsidRPr="00BB34FF">
        <w:rPr>
          <w:lang w:val="en"/>
        </w:rPr>
        <w:t>photo aging</w:t>
      </w:r>
      <w:r w:rsidRPr="00BB34FF">
        <w:rPr>
          <w:lang w:val="en"/>
        </w:rPr>
        <w:t>.</w:t>
      </w:r>
      <w:r w:rsidRPr="00EB5C00">
        <w:t xml:space="preserve"> </w:t>
      </w:r>
      <w:r w:rsidR="00BB34FF">
        <w:t xml:space="preserve">If given </w:t>
      </w:r>
      <w:r w:rsidRPr="00BB34FF">
        <w:rPr>
          <w:lang w:val="en"/>
        </w:rPr>
        <w:t xml:space="preserve">orally </w:t>
      </w:r>
      <w:r w:rsidR="00BB34FF" w:rsidRPr="00BB34FF">
        <w:rPr>
          <w:lang w:val="en"/>
        </w:rPr>
        <w:t>to subject</w:t>
      </w:r>
      <w:r w:rsidRPr="00BB34FF">
        <w:rPr>
          <w:lang w:val="en"/>
        </w:rPr>
        <w:t xml:space="preserve"> with a </w:t>
      </w:r>
      <w:proofErr w:type="spellStart"/>
      <w:r w:rsidRPr="00BB34FF">
        <w:rPr>
          <w:lang w:val="en"/>
        </w:rPr>
        <w:t>bifidobacterium</w:t>
      </w:r>
      <w:proofErr w:type="spellEnd"/>
      <w:r w:rsidRPr="00BB34FF">
        <w:rPr>
          <w:lang w:val="en"/>
        </w:rPr>
        <w:t xml:space="preserve"> strain prior to UVB radiation, three times weekly for 7 weeks. Compared to controls, </w:t>
      </w:r>
      <w:r w:rsidRPr="00BB34FF">
        <w:rPr>
          <w:lang w:val="en"/>
        </w:rPr>
        <w:lastRenderedPageBreak/>
        <w:t xml:space="preserve">supplementation significantly suppressed changes in </w:t>
      </w:r>
      <w:r w:rsidR="006B1EB6" w:rsidRPr="00BB34FF">
        <w:rPr>
          <w:lang w:val="en"/>
        </w:rPr>
        <w:t>trans epidermal</w:t>
      </w:r>
      <w:bookmarkStart w:id="0" w:name="_GoBack"/>
      <w:bookmarkEnd w:id="0"/>
      <w:r w:rsidRPr="00BB34FF">
        <w:rPr>
          <w:lang w:val="en"/>
        </w:rPr>
        <w:t xml:space="preserve"> water loss, skin hydration, epidermal thickening, and attenuated the damage to the tight junction structure and basement membrane induced by chronic UVB irradiation, possibly via measurably-decreased interleukin-1-beta production in the skin.</w:t>
      </w:r>
    </w:p>
    <w:p w:rsidR="00140FE1" w:rsidRDefault="00140FE1" w:rsidP="00BB34FF">
      <w:pPr>
        <w:pStyle w:val="NormalWeb"/>
        <w:numPr>
          <w:ilvl w:val="0"/>
          <w:numId w:val="2"/>
        </w:numPr>
        <w:shd w:val="clear" w:color="auto" w:fill="FFFFFF"/>
      </w:pPr>
      <w:r>
        <w:rPr>
          <w:lang w:val="en"/>
        </w:rPr>
        <w:t>A study in 2013 found that supplementing with a skin-commensal bacterium (</w:t>
      </w:r>
      <w:proofErr w:type="spellStart"/>
      <w:r>
        <w:rPr>
          <w:rStyle w:val="Emphasis"/>
          <w:lang w:val="en"/>
        </w:rPr>
        <w:t>P.Acnes</w:t>
      </w:r>
      <w:proofErr w:type="spellEnd"/>
      <w:r>
        <w:rPr>
          <w:lang w:val="en"/>
        </w:rPr>
        <w:t>) resulted in growth suppression of the most prevalent strain of community-acquired MRSA.</w:t>
      </w:r>
    </w:p>
    <w:p w:rsidR="00EB5C00" w:rsidRPr="00BB34FF" w:rsidRDefault="00EB5C00" w:rsidP="00BB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BB34FF">
        <w:rPr>
          <w:rFonts w:ascii="Arial" w:hAnsi="Arial" w:cs="Arial"/>
          <w:sz w:val="18"/>
          <w:szCs w:val="18"/>
        </w:rPr>
        <w:t>Source :</w:t>
      </w:r>
      <w:proofErr w:type="gramEnd"/>
    </w:p>
    <w:p w:rsidR="00140FE1" w:rsidRPr="00BB34FF" w:rsidRDefault="006B1EB6" w:rsidP="00BB34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6" w:history="1">
        <w:r w:rsidR="00BB34FF" w:rsidRPr="00BB34FF">
          <w:rPr>
            <w:rStyle w:val="Hyperlink"/>
            <w:rFonts w:ascii="Arial" w:hAnsi="Arial" w:cs="Arial"/>
            <w:sz w:val="18"/>
            <w:szCs w:val="18"/>
          </w:rPr>
          <w:t>http://dermatologytimes.modernmedicine.com/dermatology-times/news/probiotics-healthy-skin?page=full</w:t>
        </w:r>
      </w:hyperlink>
    </w:p>
    <w:p w:rsidR="00BB34FF" w:rsidRPr="00BB34FF" w:rsidRDefault="00BB34FF" w:rsidP="00BB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B5C00" w:rsidRPr="00BB34FF" w:rsidRDefault="00EB5C00" w:rsidP="00BB34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34FF">
        <w:rPr>
          <w:rFonts w:ascii="Arial" w:hAnsi="Arial" w:cs="Arial"/>
          <w:sz w:val="18"/>
          <w:szCs w:val="18"/>
        </w:rPr>
        <w:t xml:space="preserve">Di </w:t>
      </w:r>
      <w:proofErr w:type="spellStart"/>
      <w:r w:rsidRPr="00BB34FF">
        <w:rPr>
          <w:rFonts w:ascii="Arial" w:hAnsi="Arial" w:cs="Arial"/>
          <w:sz w:val="18"/>
          <w:szCs w:val="18"/>
        </w:rPr>
        <w:t>Marzio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L, Cinque B, </w:t>
      </w:r>
      <w:proofErr w:type="spellStart"/>
      <w:r w:rsidRPr="00BB34FF">
        <w:rPr>
          <w:rFonts w:ascii="Arial" w:hAnsi="Arial" w:cs="Arial"/>
          <w:sz w:val="18"/>
          <w:szCs w:val="18"/>
        </w:rPr>
        <w:t>Cupelli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F, De Simone C, </w:t>
      </w:r>
      <w:proofErr w:type="spellStart"/>
      <w:r w:rsidRPr="00BB34FF">
        <w:rPr>
          <w:rFonts w:ascii="Arial" w:hAnsi="Arial" w:cs="Arial"/>
          <w:sz w:val="18"/>
          <w:szCs w:val="18"/>
        </w:rPr>
        <w:t>Cifone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MG, Giuliani M (2008) Increase of skin-ceramide levels in aged subjects following a short-term topical application of bacterial sphingomyelinase from Streptococcus </w:t>
      </w:r>
      <w:proofErr w:type="spellStart"/>
      <w:r w:rsidRPr="00BB34FF">
        <w:rPr>
          <w:rFonts w:ascii="Arial" w:hAnsi="Arial" w:cs="Arial"/>
          <w:sz w:val="18"/>
          <w:szCs w:val="18"/>
        </w:rPr>
        <w:t>thermophilus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B34FF">
        <w:rPr>
          <w:rFonts w:ascii="Arial" w:hAnsi="Arial" w:cs="Arial"/>
          <w:sz w:val="18"/>
          <w:szCs w:val="18"/>
        </w:rPr>
        <w:t>Int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J </w:t>
      </w:r>
      <w:proofErr w:type="spellStart"/>
      <w:r w:rsidRPr="00BB34FF">
        <w:rPr>
          <w:rFonts w:ascii="Arial" w:hAnsi="Arial" w:cs="Arial"/>
          <w:sz w:val="18"/>
          <w:szCs w:val="18"/>
        </w:rPr>
        <w:t>Immunopathol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34FF">
        <w:rPr>
          <w:rFonts w:ascii="Arial" w:hAnsi="Arial" w:cs="Arial"/>
          <w:sz w:val="18"/>
          <w:szCs w:val="18"/>
        </w:rPr>
        <w:t>Pharmacol</w:t>
      </w:r>
      <w:proofErr w:type="spellEnd"/>
      <w:r w:rsidRPr="00BB34FF">
        <w:rPr>
          <w:rFonts w:ascii="Arial" w:hAnsi="Arial" w:cs="Arial"/>
          <w:sz w:val="18"/>
          <w:szCs w:val="18"/>
        </w:rPr>
        <w:t xml:space="preserve"> 21 (1):137–143</w:t>
      </w:r>
    </w:p>
    <w:p w:rsidR="00EB5C00" w:rsidRPr="00BB34FF" w:rsidRDefault="00EB5C00" w:rsidP="00BB34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34FF">
        <w:rPr>
          <w:rFonts w:ascii="Arial" w:hAnsi="Arial" w:cs="Arial"/>
          <w:sz w:val="18"/>
          <w:szCs w:val="18"/>
        </w:rPr>
        <w:t>The British Journal of Dermatology. 2010; 163(3):536-543.</w:t>
      </w:r>
    </w:p>
    <w:p w:rsidR="00EB5C00" w:rsidRPr="00BB34FF" w:rsidRDefault="006B1EB6" w:rsidP="00BB34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7" w:tgtFrame="_blank" w:history="1">
        <w:r w:rsidR="00EB5C00" w:rsidRPr="00BB34FF">
          <w:rPr>
            <w:rStyle w:val="Hyperlink"/>
            <w:rFonts w:ascii="Arial" w:hAnsi="Arial" w:cs="Arial"/>
            <w:color w:val="auto"/>
            <w:sz w:val="18"/>
            <w:szCs w:val="18"/>
          </w:rPr>
          <w:t>http://articles.mercola.com/sites/articles/archive/2010/11/11/probiotics-send-signals-from-your-gut-to-your-skin.aspx</w:t>
        </w:r>
      </w:hyperlink>
    </w:p>
    <w:p w:rsidR="00BB34FF" w:rsidRPr="00BB34FF" w:rsidRDefault="00BB34FF" w:rsidP="00BB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B5C00" w:rsidRPr="00BB34FF" w:rsidRDefault="006B1EB6" w:rsidP="00BB34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8" w:tgtFrame="_blank" w:history="1">
        <w:r w:rsidR="00EB5C00" w:rsidRPr="00BB34FF">
          <w:rPr>
            <w:rStyle w:val="Hyperlink"/>
            <w:rFonts w:ascii="Arial" w:hAnsi="Arial" w:cs="Arial"/>
            <w:color w:val="auto"/>
            <w:sz w:val="18"/>
            <w:szCs w:val="18"/>
          </w:rPr>
          <w:t>http://bodyecology.com/articles/look_younger_and_better_with_probiotics.php</w:t>
        </w:r>
      </w:hyperlink>
    </w:p>
    <w:p w:rsidR="00BB34FF" w:rsidRPr="00BB34FF" w:rsidRDefault="00BB34FF" w:rsidP="00BB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B5C00" w:rsidRPr="00BB34FF" w:rsidRDefault="00EB5C00" w:rsidP="00BB34FF">
      <w:pPr>
        <w:pStyle w:val="textreference1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.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Muizzuddin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N, Maher W, Sullivan M,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Schnittger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S,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Mammone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T. Physiological effect of a probiotic on skin. J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Cosmet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Sci. 2012</w:t>
      </w:r>
      <w:proofErr w:type="gram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;63</w:t>
      </w:r>
      <w:proofErr w:type="gramEnd"/>
      <w:r w:rsidRPr="00BB34FF">
        <w:rPr>
          <w:rFonts w:ascii="Arial" w:hAnsi="Arial" w:cs="Arial"/>
          <w:color w:val="auto"/>
          <w:sz w:val="18"/>
          <w:szCs w:val="18"/>
          <w:lang w:val="en"/>
        </w:rPr>
        <w:t>(6):385-95.</w:t>
      </w:r>
    </w:p>
    <w:p w:rsidR="00BB34FF" w:rsidRPr="00BB34FF" w:rsidRDefault="00BB34FF" w:rsidP="00BB34FF">
      <w:pPr>
        <w:pStyle w:val="textreference1"/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</w:p>
    <w:p w:rsidR="00140FE1" w:rsidRPr="00BB34FF" w:rsidRDefault="00140FE1" w:rsidP="00BB34FF">
      <w:pPr>
        <w:pStyle w:val="textreference1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Shu M, Wang Y, Yu J, et al. Fermentation of Propionibacterium acnes, a commensal bacterium in the human skin microbiome, as skin probiotics against methicillin-resistant Staphylococcus aureus.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PLoS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ONE. 2013</w:t>
      </w:r>
      <w:proofErr w:type="gram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;8</w:t>
      </w:r>
      <w:proofErr w:type="gramEnd"/>
      <w:r w:rsidRPr="00BB34FF">
        <w:rPr>
          <w:rFonts w:ascii="Arial" w:hAnsi="Arial" w:cs="Arial"/>
          <w:color w:val="auto"/>
          <w:sz w:val="18"/>
          <w:szCs w:val="18"/>
          <w:lang w:val="en"/>
        </w:rPr>
        <w:t>(2):e55380.</w:t>
      </w:r>
    </w:p>
    <w:p w:rsidR="00BB34FF" w:rsidRPr="00BB34FF" w:rsidRDefault="00EB5C00" w:rsidP="00BB34FF">
      <w:pPr>
        <w:pStyle w:val="textreference1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Di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marzio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L, Cinque B, De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simone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C,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Cifone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MG. Effect of the lactic acid bacterium</w:t>
      </w:r>
    </w:p>
    <w:p w:rsidR="00BB34FF" w:rsidRPr="00BB34FF" w:rsidRDefault="00BB34FF" w:rsidP="00BB34FF">
      <w:pPr>
        <w:pStyle w:val="textreference1"/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</w:p>
    <w:p w:rsidR="00EB5C00" w:rsidRPr="00BB34FF" w:rsidRDefault="00EB5C00" w:rsidP="00BB34FF">
      <w:pPr>
        <w:pStyle w:val="textreference1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Streptococcus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thermophilus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on ceramide levels in human keratinocytes in vitro and stratum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corneum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 xml:space="preserve"> in vivo. J Invest </w:t>
      </w:r>
      <w:proofErr w:type="spell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Dermatol</w:t>
      </w:r>
      <w:proofErr w:type="spellEnd"/>
      <w:r w:rsidRPr="00BB34FF">
        <w:rPr>
          <w:rFonts w:ascii="Arial" w:hAnsi="Arial" w:cs="Arial"/>
          <w:color w:val="auto"/>
          <w:sz w:val="18"/>
          <w:szCs w:val="18"/>
          <w:lang w:val="en"/>
        </w:rPr>
        <w:t>. 1999</w:t>
      </w:r>
      <w:proofErr w:type="gramStart"/>
      <w:r w:rsidRPr="00BB34FF">
        <w:rPr>
          <w:rFonts w:ascii="Arial" w:hAnsi="Arial" w:cs="Arial"/>
          <w:color w:val="auto"/>
          <w:sz w:val="18"/>
          <w:szCs w:val="18"/>
          <w:lang w:val="en"/>
        </w:rPr>
        <w:t>;113</w:t>
      </w:r>
      <w:proofErr w:type="gramEnd"/>
      <w:r w:rsidRPr="00BB34FF">
        <w:rPr>
          <w:rFonts w:ascii="Arial" w:hAnsi="Arial" w:cs="Arial"/>
          <w:color w:val="auto"/>
          <w:sz w:val="18"/>
          <w:szCs w:val="18"/>
          <w:lang w:val="en"/>
        </w:rPr>
        <w:t>(1):98-106.</w:t>
      </w:r>
    </w:p>
    <w:p w:rsidR="00BB34FF" w:rsidRPr="00BB34FF" w:rsidRDefault="00BB34FF" w:rsidP="00BB34FF">
      <w:pPr>
        <w:pStyle w:val="textreference1"/>
        <w:shd w:val="clear" w:color="auto" w:fill="FFFFFF"/>
        <w:spacing w:before="0" w:beforeAutospacing="0" w:after="0"/>
        <w:rPr>
          <w:rFonts w:ascii="Arial" w:hAnsi="Arial" w:cs="Arial"/>
          <w:color w:val="auto"/>
          <w:sz w:val="18"/>
          <w:szCs w:val="18"/>
          <w:lang w:val="en"/>
        </w:rPr>
      </w:pPr>
    </w:p>
    <w:p w:rsidR="00EB5C00" w:rsidRPr="00BB34FF" w:rsidRDefault="00EB5C00" w:rsidP="00BB34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BB34FF">
        <w:rPr>
          <w:rFonts w:ascii="Arial" w:hAnsi="Arial" w:cs="Arial"/>
          <w:sz w:val="18"/>
          <w:szCs w:val="18"/>
          <w:lang w:val="en"/>
        </w:rPr>
        <w:t xml:space="preserve">Satoh T, Murata M, </w:t>
      </w:r>
      <w:proofErr w:type="spellStart"/>
      <w:r w:rsidRPr="00BB34FF">
        <w:rPr>
          <w:rFonts w:ascii="Arial" w:hAnsi="Arial" w:cs="Arial"/>
          <w:sz w:val="18"/>
          <w:szCs w:val="18"/>
          <w:lang w:val="en"/>
        </w:rPr>
        <w:t>Iwabuchi</w:t>
      </w:r>
      <w:proofErr w:type="spellEnd"/>
      <w:r w:rsidRPr="00BB34FF">
        <w:rPr>
          <w:rFonts w:ascii="Arial" w:hAnsi="Arial" w:cs="Arial"/>
          <w:sz w:val="18"/>
          <w:szCs w:val="18"/>
          <w:lang w:val="en"/>
        </w:rPr>
        <w:t xml:space="preserve"> N, et al. Effect of Bifidobacterium breve B-3 on skin </w:t>
      </w:r>
      <w:proofErr w:type="spellStart"/>
      <w:r w:rsidRPr="00BB34FF">
        <w:rPr>
          <w:rFonts w:ascii="Arial" w:hAnsi="Arial" w:cs="Arial"/>
          <w:sz w:val="18"/>
          <w:szCs w:val="18"/>
          <w:lang w:val="en"/>
        </w:rPr>
        <w:t>photoaging</w:t>
      </w:r>
      <w:proofErr w:type="spellEnd"/>
      <w:r w:rsidRPr="00BB34FF">
        <w:rPr>
          <w:rFonts w:ascii="Arial" w:hAnsi="Arial" w:cs="Arial"/>
          <w:sz w:val="18"/>
          <w:szCs w:val="18"/>
          <w:lang w:val="en"/>
        </w:rPr>
        <w:t xml:space="preserve"> induced by chronic UV irradiation in </w:t>
      </w:r>
      <w:r w:rsidR="00140FE1" w:rsidRPr="00BB34FF">
        <w:rPr>
          <w:rFonts w:ascii="Arial" w:hAnsi="Arial" w:cs="Arial"/>
          <w:sz w:val="18"/>
          <w:szCs w:val="18"/>
          <w:lang w:val="en"/>
        </w:rPr>
        <w:t xml:space="preserve">mice. </w:t>
      </w:r>
      <w:proofErr w:type="spellStart"/>
      <w:r w:rsidR="00140FE1" w:rsidRPr="00BB34FF">
        <w:rPr>
          <w:rFonts w:ascii="Arial" w:hAnsi="Arial" w:cs="Arial"/>
          <w:sz w:val="18"/>
          <w:szCs w:val="18"/>
          <w:lang w:val="en"/>
        </w:rPr>
        <w:t>Benef</w:t>
      </w:r>
      <w:proofErr w:type="spellEnd"/>
      <w:r w:rsidR="00140FE1" w:rsidRPr="00BB34FF">
        <w:rPr>
          <w:rFonts w:ascii="Arial" w:hAnsi="Arial" w:cs="Arial"/>
          <w:sz w:val="18"/>
          <w:szCs w:val="18"/>
          <w:lang w:val="en"/>
        </w:rPr>
        <w:t xml:space="preserve"> Microbes. 2015;:1-8</w:t>
      </w:r>
    </w:p>
    <w:p w:rsidR="00140FE1" w:rsidRDefault="00140FE1" w:rsidP="00BB34FF">
      <w:pPr>
        <w:spacing w:after="0" w:line="240" w:lineRule="auto"/>
      </w:pPr>
    </w:p>
    <w:sectPr w:rsidR="0014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8C8"/>
    <w:multiLevelType w:val="hybridMultilevel"/>
    <w:tmpl w:val="08F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7DC5"/>
    <w:multiLevelType w:val="hybridMultilevel"/>
    <w:tmpl w:val="63DE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0517"/>
    <w:multiLevelType w:val="hybridMultilevel"/>
    <w:tmpl w:val="DE0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0"/>
    <w:rsid w:val="00140FE1"/>
    <w:rsid w:val="006B1EB6"/>
    <w:rsid w:val="0076716A"/>
    <w:rsid w:val="009D7FA3"/>
    <w:rsid w:val="00BB34FF"/>
    <w:rsid w:val="00E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0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ference1">
    <w:name w:val="text_reference1"/>
    <w:basedOn w:val="Normal"/>
    <w:rsid w:val="00EB5C00"/>
    <w:pPr>
      <w:spacing w:before="100" w:beforeAutospacing="1" w:after="270" w:line="240" w:lineRule="auto"/>
    </w:pPr>
    <w:rPr>
      <w:rFonts w:ascii="ArimoRegular" w:eastAsia="Times New Roman" w:hAnsi="ArimoRegular" w:cs="Times New Roman"/>
      <w:color w:val="A1A8AC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0FE1"/>
    <w:rPr>
      <w:i/>
      <w:iCs/>
    </w:rPr>
  </w:style>
  <w:style w:type="paragraph" w:customStyle="1" w:styleId="font7">
    <w:name w:val="font_7"/>
    <w:basedOn w:val="Normal"/>
    <w:rsid w:val="007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6716A"/>
  </w:style>
  <w:style w:type="paragraph" w:styleId="ListParagraph">
    <w:name w:val="List Paragraph"/>
    <w:basedOn w:val="Normal"/>
    <w:uiPriority w:val="34"/>
    <w:qFormat/>
    <w:rsid w:val="00BB3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0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ference1">
    <w:name w:val="text_reference1"/>
    <w:basedOn w:val="Normal"/>
    <w:rsid w:val="00EB5C00"/>
    <w:pPr>
      <w:spacing w:before="100" w:beforeAutospacing="1" w:after="270" w:line="240" w:lineRule="auto"/>
    </w:pPr>
    <w:rPr>
      <w:rFonts w:ascii="ArimoRegular" w:eastAsia="Times New Roman" w:hAnsi="ArimoRegular" w:cs="Times New Roman"/>
      <w:color w:val="A1A8AC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0FE1"/>
    <w:rPr>
      <w:i/>
      <w:iCs/>
    </w:rPr>
  </w:style>
  <w:style w:type="paragraph" w:customStyle="1" w:styleId="font7">
    <w:name w:val="font_7"/>
    <w:basedOn w:val="Normal"/>
    <w:rsid w:val="007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6716A"/>
  </w:style>
  <w:style w:type="paragraph" w:styleId="ListParagraph">
    <w:name w:val="List Paragraph"/>
    <w:basedOn w:val="Normal"/>
    <w:uiPriority w:val="34"/>
    <w:qFormat/>
    <w:rsid w:val="00BB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96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9" w:color="DADBDC"/>
                        <w:left w:val="none" w:sz="0" w:space="0" w:color="auto"/>
                        <w:bottom w:val="single" w:sz="6" w:space="9" w:color="DADBDC"/>
                        <w:right w:val="none" w:sz="0" w:space="0" w:color="auto"/>
                      </w:divBdr>
                      <w:divsChild>
                        <w:div w:id="1722748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dyecology.com/articles/look_younger_and_better_with_probiotic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icles.mercola.com/sites/articles/archive/2010/11/11/probiotics-send-signals-from-your-gut-to-your-sk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matologytimes.modernmedicine.com/dermatology-times/news/probiotics-healthy-skin?page=fu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Rumki Banerjee</dc:creator>
  <cp:lastModifiedBy>Rumki Banerjee</cp:lastModifiedBy>
  <cp:revision>3</cp:revision>
  <dcterms:created xsi:type="dcterms:W3CDTF">2018-03-01T13:13:00Z</dcterms:created>
  <dcterms:modified xsi:type="dcterms:W3CDTF">2018-03-10T13:16:00Z</dcterms:modified>
</cp:coreProperties>
</file>